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F74B9" w14:textId="5C1F421A" w:rsidR="007550A4" w:rsidRPr="00DA6226" w:rsidRDefault="007550A4" w:rsidP="00DA6226">
      <w:pPr>
        <w:autoSpaceDE w:val="0"/>
        <w:autoSpaceDN w:val="0"/>
        <w:adjustRightInd w:val="0"/>
        <w:rPr>
          <w:rFonts w:asciiTheme="majorBidi" w:eastAsia="Calibri" w:hAnsiTheme="majorBidi" w:cstheme="majorBidi"/>
          <w:bCs/>
          <w:color w:val="000000"/>
          <w:sz w:val="24"/>
          <w:szCs w:val="24"/>
        </w:rPr>
      </w:pPr>
    </w:p>
    <w:p w14:paraId="6B2C7628" w14:textId="77777777" w:rsidR="007550A4" w:rsidRDefault="007550A4">
      <w:pPr>
        <w:rPr>
          <w:b/>
          <w:bCs/>
        </w:rPr>
      </w:pPr>
    </w:p>
    <w:p w14:paraId="42DE8BAB" w14:textId="77777777" w:rsidR="007550A4" w:rsidRDefault="007550A4">
      <w:pPr>
        <w:rPr>
          <w:b/>
          <w:bCs/>
        </w:rPr>
      </w:pPr>
    </w:p>
    <w:p w14:paraId="310E6072" w14:textId="77777777" w:rsidR="007550A4" w:rsidRPr="00ED5F60" w:rsidRDefault="007550A4" w:rsidP="00ED5F60">
      <w:pPr>
        <w:spacing w:line="480" w:lineRule="auto"/>
        <w:rPr>
          <w:rFonts w:ascii="Times New Roman" w:hAnsi="Times New Roman" w:cs="Times New Roman"/>
          <w:b/>
          <w:bCs/>
          <w:sz w:val="24"/>
          <w:szCs w:val="24"/>
        </w:rPr>
      </w:pPr>
    </w:p>
    <w:p w14:paraId="24CB229E" w14:textId="73D79A36" w:rsidR="007550A4" w:rsidRPr="00ED5F60" w:rsidRDefault="00ED5F60" w:rsidP="00ED5F60">
      <w:pPr>
        <w:spacing w:line="480" w:lineRule="auto"/>
        <w:jc w:val="center"/>
        <w:rPr>
          <w:rFonts w:ascii="Times New Roman" w:hAnsi="Times New Roman" w:cs="Times New Roman"/>
          <w:sz w:val="24"/>
          <w:szCs w:val="24"/>
        </w:rPr>
      </w:pPr>
      <w:r w:rsidRPr="00ED5F60">
        <w:rPr>
          <w:rStyle w:val="Strong"/>
          <w:rFonts w:ascii="Times New Roman" w:hAnsi="Times New Roman" w:cs="Times New Roman"/>
          <w:color w:val="0E101A"/>
          <w:sz w:val="24"/>
          <w:szCs w:val="24"/>
        </w:rPr>
        <w:t>Exculpatory contract</w:t>
      </w:r>
    </w:p>
    <w:p w14:paraId="1C16BD2E" w14:textId="77777777" w:rsidR="007550A4" w:rsidRPr="00ED5F60" w:rsidRDefault="007550A4" w:rsidP="00ED5F60">
      <w:pPr>
        <w:spacing w:line="480" w:lineRule="auto"/>
        <w:rPr>
          <w:rFonts w:ascii="Times New Roman" w:hAnsi="Times New Roman" w:cs="Times New Roman"/>
          <w:b/>
          <w:bCs/>
          <w:sz w:val="24"/>
          <w:szCs w:val="24"/>
        </w:rPr>
      </w:pPr>
    </w:p>
    <w:p w14:paraId="377E3992" w14:textId="77777777" w:rsidR="007550A4" w:rsidRPr="00ED5F60" w:rsidRDefault="007550A4" w:rsidP="00ED5F60">
      <w:pPr>
        <w:spacing w:line="480" w:lineRule="auto"/>
        <w:rPr>
          <w:rFonts w:ascii="Times New Roman" w:hAnsi="Times New Roman" w:cs="Times New Roman"/>
          <w:b/>
          <w:bCs/>
          <w:sz w:val="24"/>
          <w:szCs w:val="24"/>
        </w:rPr>
      </w:pPr>
    </w:p>
    <w:p w14:paraId="3D9BEAB3" w14:textId="77777777" w:rsidR="007550A4" w:rsidRPr="00ED5F60" w:rsidRDefault="007550A4" w:rsidP="00ED5F60">
      <w:pPr>
        <w:spacing w:line="480" w:lineRule="auto"/>
        <w:rPr>
          <w:rFonts w:ascii="Times New Roman" w:hAnsi="Times New Roman" w:cs="Times New Roman"/>
          <w:b/>
          <w:bCs/>
          <w:sz w:val="24"/>
          <w:szCs w:val="24"/>
        </w:rPr>
      </w:pPr>
    </w:p>
    <w:p w14:paraId="441829DE" w14:textId="77777777" w:rsidR="00ED5F60" w:rsidRPr="00ED5F60" w:rsidRDefault="00ED5F60" w:rsidP="00ED5F60">
      <w:pPr>
        <w:spacing w:line="480" w:lineRule="auto"/>
        <w:jc w:val="center"/>
        <w:rPr>
          <w:rFonts w:ascii="Times New Roman" w:hAnsi="Times New Roman" w:cs="Times New Roman"/>
          <w:sz w:val="24"/>
          <w:szCs w:val="24"/>
        </w:rPr>
      </w:pPr>
      <w:r w:rsidRPr="00ED5F60">
        <w:rPr>
          <w:rFonts w:ascii="Times New Roman" w:hAnsi="Times New Roman" w:cs="Times New Roman"/>
          <w:sz w:val="24"/>
          <w:szCs w:val="24"/>
        </w:rPr>
        <w:t>Student’s name:</w:t>
      </w:r>
    </w:p>
    <w:p w14:paraId="6E0AFFBD" w14:textId="77777777" w:rsidR="00ED5F60" w:rsidRPr="00ED5F60" w:rsidRDefault="00ED5F60" w:rsidP="00ED5F60">
      <w:pPr>
        <w:spacing w:line="480" w:lineRule="auto"/>
        <w:jc w:val="center"/>
        <w:rPr>
          <w:rFonts w:ascii="Times New Roman" w:hAnsi="Times New Roman" w:cs="Times New Roman"/>
          <w:sz w:val="24"/>
          <w:szCs w:val="24"/>
        </w:rPr>
      </w:pPr>
      <w:r w:rsidRPr="00ED5F60">
        <w:rPr>
          <w:rFonts w:ascii="Times New Roman" w:hAnsi="Times New Roman" w:cs="Times New Roman"/>
          <w:sz w:val="24"/>
          <w:szCs w:val="24"/>
        </w:rPr>
        <w:t>Professor’s name:</w:t>
      </w:r>
    </w:p>
    <w:p w14:paraId="3701EA8D" w14:textId="77777777" w:rsidR="00ED5F60" w:rsidRPr="00ED5F60" w:rsidRDefault="00ED5F60" w:rsidP="00ED5F60">
      <w:pPr>
        <w:spacing w:line="480" w:lineRule="auto"/>
        <w:jc w:val="center"/>
        <w:rPr>
          <w:rFonts w:ascii="Times New Roman" w:hAnsi="Times New Roman" w:cs="Times New Roman"/>
          <w:sz w:val="24"/>
          <w:szCs w:val="24"/>
        </w:rPr>
      </w:pPr>
      <w:r w:rsidRPr="00ED5F60">
        <w:rPr>
          <w:rFonts w:ascii="Times New Roman" w:hAnsi="Times New Roman" w:cs="Times New Roman"/>
          <w:sz w:val="24"/>
          <w:szCs w:val="24"/>
        </w:rPr>
        <w:t>Institution of affiliation:</w:t>
      </w:r>
    </w:p>
    <w:p w14:paraId="5F8FE47C" w14:textId="77777777" w:rsidR="00ED5F60" w:rsidRPr="00ED5F60" w:rsidRDefault="00ED5F60" w:rsidP="00ED5F60">
      <w:pPr>
        <w:spacing w:line="480" w:lineRule="auto"/>
        <w:jc w:val="center"/>
        <w:rPr>
          <w:rFonts w:ascii="Times New Roman" w:hAnsi="Times New Roman" w:cs="Times New Roman"/>
          <w:sz w:val="24"/>
          <w:szCs w:val="24"/>
        </w:rPr>
      </w:pPr>
      <w:r w:rsidRPr="00ED5F60">
        <w:rPr>
          <w:rFonts w:ascii="Times New Roman" w:hAnsi="Times New Roman" w:cs="Times New Roman"/>
          <w:sz w:val="24"/>
          <w:szCs w:val="24"/>
        </w:rPr>
        <w:t>Course:</w:t>
      </w:r>
    </w:p>
    <w:p w14:paraId="2E3D4AE8" w14:textId="77777777" w:rsidR="00ED5F60" w:rsidRPr="00ED5F60" w:rsidRDefault="00ED5F60" w:rsidP="00ED5F60">
      <w:pPr>
        <w:spacing w:line="480" w:lineRule="auto"/>
        <w:jc w:val="center"/>
        <w:rPr>
          <w:rFonts w:ascii="Times New Roman" w:hAnsi="Times New Roman" w:cs="Times New Roman"/>
          <w:sz w:val="24"/>
          <w:szCs w:val="24"/>
        </w:rPr>
      </w:pPr>
      <w:r w:rsidRPr="00ED5F60">
        <w:rPr>
          <w:rFonts w:ascii="Times New Roman" w:hAnsi="Times New Roman" w:cs="Times New Roman"/>
          <w:sz w:val="24"/>
          <w:szCs w:val="24"/>
        </w:rPr>
        <w:t>Date:</w:t>
      </w:r>
    </w:p>
    <w:p w14:paraId="006F624E" w14:textId="77777777" w:rsidR="00ED5F60" w:rsidRPr="00ED5F60" w:rsidRDefault="00ED5F60" w:rsidP="00ED5F60">
      <w:pPr>
        <w:spacing w:line="480" w:lineRule="auto"/>
        <w:jc w:val="center"/>
        <w:rPr>
          <w:rFonts w:ascii="Times New Roman" w:hAnsi="Times New Roman" w:cs="Times New Roman"/>
          <w:sz w:val="24"/>
          <w:szCs w:val="24"/>
        </w:rPr>
      </w:pPr>
    </w:p>
    <w:p w14:paraId="6DD3663D" w14:textId="77777777" w:rsidR="007550A4" w:rsidRPr="00ED5F60" w:rsidRDefault="007550A4" w:rsidP="00ED5F60">
      <w:pPr>
        <w:spacing w:line="480" w:lineRule="auto"/>
        <w:rPr>
          <w:rFonts w:ascii="Times New Roman" w:hAnsi="Times New Roman" w:cs="Times New Roman"/>
          <w:b/>
          <w:bCs/>
          <w:sz w:val="24"/>
          <w:szCs w:val="24"/>
        </w:rPr>
      </w:pPr>
    </w:p>
    <w:p w14:paraId="226DCF78" w14:textId="77777777" w:rsidR="007550A4" w:rsidRPr="00ED5F60" w:rsidRDefault="007550A4" w:rsidP="00ED5F60">
      <w:pPr>
        <w:spacing w:line="480" w:lineRule="auto"/>
        <w:rPr>
          <w:rFonts w:ascii="Times New Roman" w:hAnsi="Times New Roman" w:cs="Times New Roman"/>
          <w:b/>
          <w:bCs/>
          <w:sz w:val="24"/>
          <w:szCs w:val="24"/>
        </w:rPr>
      </w:pPr>
    </w:p>
    <w:p w14:paraId="100E2922" w14:textId="77777777" w:rsidR="007550A4" w:rsidRPr="00ED5F60" w:rsidRDefault="007550A4" w:rsidP="00ED5F60">
      <w:pPr>
        <w:spacing w:line="480" w:lineRule="auto"/>
        <w:rPr>
          <w:rFonts w:ascii="Times New Roman" w:hAnsi="Times New Roman" w:cs="Times New Roman"/>
          <w:b/>
          <w:bCs/>
          <w:sz w:val="24"/>
          <w:szCs w:val="24"/>
        </w:rPr>
      </w:pPr>
    </w:p>
    <w:p w14:paraId="3DE8C701" w14:textId="77777777" w:rsidR="007550A4" w:rsidRPr="00ED5F60" w:rsidRDefault="007550A4" w:rsidP="00ED5F60">
      <w:pPr>
        <w:spacing w:line="480" w:lineRule="auto"/>
        <w:rPr>
          <w:rFonts w:ascii="Times New Roman" w:hAnsi="Times New Roman" w:cs="Times New Roman"/>
          <w:b/>
          <w:bCs/>
          <w:sz w:val="24"/>
          <w:szCs w:val="24"/>
        </w:rPr>
      </w:pPr>
    </w:p>
    <w:p w14:paraId="4478EDDB" w14:textId="77777777" w:rsidR="00ED5F60" w:rsidRDefault="00ED5F60" w:rsidP="00ED5F60">
      <w:pPr>
        <w:spacing w:line="480" w:lineRule="auto"/>
        <w:rPr>
          <w:rFonts w:ascii="Times New Roman" w:hAnsi="Times New Roman" w:cs="Times New Roman"/>
          <w:b/>
          <w:bCs/>
          <w:sz w:val="24"/>
          <w:szCs w:val="24"/>
        </w:rPr>
      </w:pPr>
    </w:p>
    <w:p w14:paraId="1C2E7479" w14:textId="6E49C871" w:rsidR="001A4A36" w:rsidRPr="00ED5F60" w:rsidRDefault="001A4A36" w:rsidP="00ED5F60">
      <w:pPr>
        <w:spacing w:line="480" w:lineRule="auto"/>
        <w:rPr>
          <w:rFonts w:ascii="Times New Roman" w:hAnsi="Times New Roman" w:cs="Times New Roman"/>
          <w:b/>
          <w:bCs/>
          <w:sz w:val="24"/>
          <w:szCs w:val="24"/>
        </w:rPr>
      </w:pPr>
      <w:r w:rsidRPr="00ED5F60">
        <w:rPr>
          <w:rFonts w:ascii="Times New Roman" w:hAnsi="Times New Roman" w:cs="Times New Roman"/>
          <w:b/>
          <w:bCs/>
          <w:sz w:val="24"/>
          <w:szCs w:val="24"/>
        </w:rPr>
        <w:lastRenderedPageBreak/>
        <w:t>Introduction</w:t>
      </w:r>
    </w:p>
    <w:p w14:paraId="2C3507AC" w14:textId="77777777" w:rsidR="00DA6226" w:rsidRPr="00ED5F60" w:rsidRDefault="00DA6226" w:rsidP="00ED5F60">
      <w:pPr>
        <w:pStyle w:val="NormalWeb"/>
        <w:spacing w:before="0" w:beforeAutospacing="0" w:after="0" w:afterAutospacing="0" w:line="480" w:lineRule="auto"/>
        <w:rPr>
          <w:color w:val="0E101A"/>
        </w:rPr>
      </w:pPr>
      <w:r w:rsidRPr="00ED5F60">
        <w:rPr>
          <w:color w:val="0E101A"/>
        </w:rPr>
        <w:t>Due to the extreme danger and risks in aviation operations, exculpatory contracts, a clause that relieves one party of liability if the risks occur during the operation, is used as a management tool (Hamilton &amp; Nilsson 2020). These contracts are only enforced if they seem reasonable by the legal counsel. But in most cases, they are unconscionable, and most of them don’t recognize the unique circumstances in aviation operations. The complexity of this contract gives room for Fraud.</w:t>
      </w:r>
    </w:p>
    <w:p w14:paraId="09741C31" w14:textId="77777777" w:rsidR="00DA6226" w:rsidRPr="00ED5F60" w:rsidRDefault="00DA6226" w:rsidP="00ED5F60">
      <w:pPr>
        <w:pStyle w:val="NormalWeb"/>
        <w:spacing w:before="0" w:beforeAutospacing="0" w:after="0" w:afterAutospacing="0" w:line="480" w:lineRule="auto"/>
        <w:rPr>
          <w:color w:val="0E101A"/>
        </w:rPr>
      </w:pPr>
      <w:r w:rsidRPr="00ED5F60">
        <w:rPr>
          <w:rStyle w:val="Strong"/>
          <w:color w:val="0E101A"/>
        </w:rPr>
        <w:t>Problem statement</w:t>
      </w:r>
    </w:p>
    <w:p w14:paraId="466A3AF3" w14:textId="59E00E49" w:rsidR="00DA6226" w:rsidRPr="00ED5F60" w:rsidRDefault="00DA6226" w:rsidP="00ED5F60">
      <w:pPr>
        <w:pStyle w:val="NormalWeb"/>
        <w:spacing w:before="0" w:beforeAutospacing="0" w:after="0" w:afterAutospacing="0" w:line="480" w:lineRule="auto"/>
        <w:rPr>
          <w:color w:val="0E101A"/>
        </w:rPr>
      </w:pPr>
      <w:r w:rsidRPr="00ED5F60">
        <w:rPr>
          <w:rStyle w:val="Strong"/>
          <w:b w:val="0"/>
          <w:bCs w:val="0"/>
          <w:color w:val="0E101A"/>
        </w:rPr>
        <w:t>Explorat</w:t>
      </w:r>
      <w:r w:rsidR="00ED5F60">
        <w:rPr>
          <w:color w:val="0E101A"/>
        </w:rPr>
        <w:t>ory</w:t>
      </w:r>
      <w:r w:rsidRPr="00ED5F60">
        <w:rPr>
          <w:color w:val="0E101A"/>
        </w:rPr>
        <w:t xml:space="preserve"> cont</w:t>
      </w:r>
      <w:r w:rsidRPr="00ED5F60">
        <w:rPr>
          <w:color w:val="0E101A"/>
        </w:rPr>
        <w:t>r</w:t>
      </w:r>
      <w:r w:rsidRPr="00ED5F60">
        <w:rPr>
          <w:color w:val="0E101A"/>
        </w:rPr>
        <w:t>act acts as insurance cover, and it is very important for both parties involved in aviation operations. When a participant is killed, the family benefits from the cover, and if it’s an injury case, it covers medical bills unless the harm is caused intentionally. Fraud that has been associated with the implementation and validation of the contract has made the contract unenforceable. Therefore, this paper focuses on how to control fraud issues.</w:t>
      </w:r>
    </w:p>
    <w:p w14:paraId="74644A20" w14:textId="77777777" w:rsidR="00DA6226" w:rsidRPr="00ED5F60" w:rsidRDefault="00DA6226" w:rsidP="00ED5F60">
      <w:pPr>
        <w:pStyle w:val="NormalWeb"/>
        <w:spacing w:before="0" w:beforeAutospacing="0" w:after="0" w:afterAutospacing="0" w:line="480" w:lineRule="auto"/>
        <w:rPr>
          <w:color w:val="0E101A"/>
        </w:rPr>
      </w:pPr>
      <w:r w:rsidRPr="00ED5F60">
        <w:rPr>
          <w:rStyle w:val="Strong"/>
          <w:color w:val="0E101A"/>
        </w:rPr>
        <w:t>Significant of the problem</w:t>
      </w:r>
    </w:p>
    <w:p w14:paraId="1C5F5308" w14:textId="5277F97C" w:rsidR="00F01946" w:rsidRPr="00ED5F60" w:rsidRDefault="00DA6226" w:rsidP="00ED5F60">
      <w:pPr>
        <w:pStyle w:val="NormalWeb"/>
        <w:spacing w:before="0" w:beforeAutospacing="0" w:after="0" w:afterAutospacing="0" w:line="480" w:lineRule="auto"/>
        <w:rPr>
          <w:color w:val="0E101A"/>
        </w:rPr>
      </w:pPr>
      <w:r w:rsidRPr="00ED5F60">
        <w:rPr>
          <w:color w:val="0E101A"/>
        </w:rPr>
        <w:t>By addressing the fraud issues in exculpatory contracts, I believe will provide protection as good as adequate liability insurance</w:t>
      </w:r>
    </w:p>
    <w:p w14:paraId="03112152" w14:textId="77777777" w:rsidR="00B34AE5" w:rsidRPr="00ED5F60" w:rsidRDefault="00B34AE5" w:rsidP="00ED5F60">
      <w:pPr>
        <w:pStyle w:val="NormalWeb"/>
        <w:spacing w:before="0" w:beforeAutospacing="0" w:after="0" w:afterAutospacing="0" w:line="480" w:lineRule="auto"/>
        <w:rPr>
          <w:color w:val="0E101A"/>
        </w:rPr>
      </w:pPr>
      <w:r w:rsidRPr="00ED5F60">
        <w:rPr>
          <w:rStyle w:val="Strong"/>
          <w:color w:val="0E101A"/>
        </w:rPr>
        <w:t>Development of alternative action 1:</w:t>
      </w:r>
    </w:p>
    <w:p w14:paraId="433801AF" w14:textId="77777777" w:rsidR="00B34AE5" w:rsidRPr="00ED5F60" w:rsidRDefault="00B34AE5" w:rsidP="00ED5F60">
      <w:pPr>
        <w:pStyle w:val="NormalWeb"/>
        <w:spacing w:before="0" w:beforeAutospacing="0" w:after="0" w:afterAutospacing="0" w:line="480" w:lineRule="auto"/>
        <w:rPr>
          <w:color w:val="0E101A"/>
        </w:rPr>
      </w:pPr>
      <w:r w:rsidRPr="00ED5F60">
        <w:rPr>
          <w:color w:val="0E101A"/>
        </w:rPr>
        <w:t>Legal counsel and insurance representative should handle all the pertained matters in the contract (Hall,2019).</w:t>
      </w:r>
    </w:p>
    <w:p w14:paraId="56A56793" w14:textId="77777777" w:rsidR="00B34AE5" w:rsidRPr="00ED5F60" w:rsidRDefault="00B34AE5" w:rsidP="00ED5F60">
      <w:pPr>
        <w:pStyle w:val="NormalWeb"/>
        <w:spacing w:before="0" w:beforeAutospacing="0" w:after="0" w:afterAutospacing="0" w:line="480" w:lineRule="auto"/>
        <w:rPr>
          <w:color w:val="0E101A"/>
        </w:rPr>
      </w:pPr>
      <w:r w:rsidRPr="00ED5F60">
        <w:rPr>
          <w:rStyle w:val="Strong"/>
          <w:color w:val="0E101A"/>
        </w:rPr>
        <w:t>Advantage:</w:t>
      </w:r>
      <w:r w:rsidRPr="00ED5F60">
        <w:rPr>
          <w:color w:val="0E101A"/>
        </w:rPr>
        <w:t> the counsel will enhance accountability since they conduct all their activities by the book following the legal law.</w:t>
      </w:r>
    </w:p>
    <w:p w14:paraId="22834A72" w14:textId="77777777" w:rsidR="00B34AE5" w:rsidRPr="00ED5F60" w:rsidRDefault="00B34AE5" w:rsidP="00ED5F60">
      <w:pPr>
        <w:pStyle w:val="NormalWeb"/>
        <w:spacing w:before="0" w:beforeAutospacing="0" w:after="0" w:afterAutospacing="0" w:line="480" w:lineRule="auto"/>
        <w:rPr>
          <w:color w:val="0E101A"/>
        </w:rPr>
      </w:pPr>
      <w:r w:rsidRPr="00ED5F60">
        <w:rPr>
          <w:rStyle w:val="Strong"/>
          <w:color w:val="0E101A"/>
        </w:rPr>
        <w:t>Disadvantage</w:t>
      </w:r>
      <w:r w:rsidRPr="00ED5F60">
        <w:rPr>
          <w:color w:val="0E101A"/>
        </w:rPr>
        <w:t>: when the public interest is at hand, the counsel can use the opportunity to their advantage.</w:t>
      </w:r>
    </w:p>
    <w:p w14:paraId="21CBBB4D" w14:textId="77777777" w:rsidR="00B34AE5" w:rsidRPr="00ED5F60" w:rsidRDefault="00B34AE5" w:rsidP="00ED5F60">
      <w:pPr>
        <w:pStyle w:val="NormalWeb"/>
        <w:spacing w:before="0" w:beforeAutospacing="0" w:after="0" w:afterAutospacing="0" w:line="480" w:lineRule="auto"/>
        <w:rPr>
          <w:color w:val="0E101A"/>
        </w:rPr>
      </w:pPr>
      <w:r w:rsidRPr="00ED5F60">
        <w:rPr>
          <w:rStyle w:val="Strong"/>
          <w:color w:val="0E101A"/>
        </w:rPr>
        <w:lastRenderedPageBreak/>
        <w:t>Alternative Action 2</w:t>
      </w:r>
    </w:p>
    <w:p w14:paraId="1FDD422E" w14:textId="77777777" w:rsidR="00B34AE5" w:rsidRPr="00ED5F60" w:rsidRDefault="00B34AE5" w:rsidP="00ED5F60">
      <w:pPr>
        <w:pStyle w:val="NormalWeb"/>
        <w:spacing w:before="0" w:beforeAutospacing="0" w:after="0" w:afterAutospacing="0" w:line="480" w:lineRule="auto"/>
        <w:rPr>
          <w:color w:val="0E101A"/>
        </w:rPr>
      </w:pPr>
      <w:r w:rsidRPr="00ED5F60">
        <w:rPr>
          <w:color w:val="0E101A"/>
        </w:rPr>
        <w:t>Every participant involved should ensure that handcrafted by their lawyers.</w:t>
      </w:r>
    </w:p>
    <w:p w14:paraId="0640A3F3" w14:textId="77777777" w:rsidR="00B34AE5" w:rsidRPr="00ED5F60" w:rsidRDefault="00B34AE5" w:rsidP="00ED5F60">
      <w:pPr>
        <w:pStyle w:val="NormalWeb"/>
        <w:spacing w:before="0" w:beforeAutospacing="0" w:after="0" w:afterAutospacing="0" w:line="480" w:lineRule="auto"/>
        <w:rPr>
          <w:color w:val="0E101A"/>
        </w:rPr>
      </w:pPr>
      <w:r w:rsidRPr="00ED5F60">
        <w:rPr>
          <w:rStyle w:val="Strong"/>
          <w:color w:val="0E101A"/>
        </w:rPr>
        <w:t>Advantage </w:t>
      </w:r>
    </w:p>
    <w:p w14:paraId="78DE4E75" w14:textId="77777777" w:rsidR="00B34AE5" w:rsidRPr="00ED5F60" w:rsidRDefault="00B34AE5" w:rsidP="00ED5F60">
      <w:pPr>
        <w:pStyle w:val="NormalWeb"/>
        <w:spacing w:before="0" w:beforeAutospacing="0" w:after="0" w:afterAutospacing="0" w:line="480" w:lineRule="auto"/>
        <w:rPr>
          <w:color w:val="0E101A"/>
        </w:rPr>
      </w:pPr>
      <w:r w:rsidRPr="00ED5F60">
        <w:rPr>
          <w:color w:val="0E101A"/>
        </w:rPr>
        <w:t>It is cost-effective to use a lawyer’s skills and experience to head off future litigation.</w:t>
      </w:r>
    </w:p>
    <w:p w14:paraId="0374CCA7" w14:textId="77777777" w:rsidR="00B34AE5" w:rsidRPr="00ED5F60" w:rsidRDefault="00B34AE5" w:rsidP="00ED5F60">
      <w:pPr>
        <w:pStyle w:val="NormalWeb"/>
        <w:spacing w:before="0" w:beforeAutospacing="0" w:after="0" w:afterAutospacing="0" w:line="480" w:lineRule="auto"/>
        <w:rPr>
          <w:color w:val="0E101A"/>
        </w:rPr>
      </w:pPr>
      <w:r w:rsidRPr="00ED5F60">
        <w:rPr>
          <w:rStyle w:val="Strong"/>
          <w:color w:val="0E101A"/>
        </w:rPr>
        <w:t>Disadvantage</w:t>
      </w:r>
    </w:p>
    <w:p w14:paraId="32DBD6BF" w14:textId="77777777" w:rsidR="00B34AE5" w:rsidRPr="00ED5F60" w:rsidRDefault="00B34AE5" w:rsidP="00ED5F60">
      <w:pPr>
        <w:pStyle w:val="NormalWeb"/>
        <w:spacing w:before="0" w:beforeAutospacing="0" w:after="0" w:afterAutospacing="0" w:line="480" w:lineRule="auto"/>
        <w:rPr>
          <w:color w:val="0E101A"/>
        </w:rPr>
      </w:pPr>
      <w:r w:rsidRPr="00ED5F60">
        <w:rPr>
          <w:color w:val="0E101A"/>
        </w:rPr>
        <w:t>When the lawyers fail to document maximum available protection, the participant suffers most when risks occur.</w:t>
      </w:r>
    </w:p>
    <w:p w14:paraId="36CA1A14" w14:textId="77777777" w:rsidR="00B34AE5" w:rsidRPr="00ED5F60" w:rsidRDefault="00B34AE5" w:rsidP="00ED5F60">
      <w:pPr>
        <w:pStyle w:val="NormalWeb"/>
        <w:spacing w:before="0" w:beforeAutospacing="0" w:after="0" w:afterAutospacing="0" w:line="480" w:lineRule="auto"/>
        <w:rPr>
          <w:color w:val="0E101A"/>
        </w:rPr>
      </w:pPr>
      <w:r w:rsidRPr="00ED5F60">
        <w:rPr>
          <w:rStyle w:val="Strong"/>
          <w:color w:val="0E101A"/>
        </w:rPr>
        <w:t>Recommendations</w:t>
      </w:r>
    </w:p>
    <w:p w14:paraId="0257500E" w14:textId="77777777" w:rsidR="00B34AE5" w:rsidRPr="00ED5F60" w:rsidRDefault="00B34AE5" w:rsidP="00ED5F60">
      <w:pPr>
        <w:pStyle w:val="NormalWeb"/>
        <w:spacing w:before="0" w:beforeAutospacing="0" w:after="0" w:afterAutospacing="0" w:line="480" w:lineRule="auto"/>
        <w:rPr>
          <w:color w:val="0E101A"/>
        </w:rPr>
      </w:pPr>
      <w:r w:rsidRPr="00ED5F60">
        <w:rPr>
          <w:color w:val="0E101A"/>
        </w:rPr>
        <w:t>The participants should engage all the legal system and ensures informed knowledge of the contract is correctly understood by all parties (Hurley,2019). If I am in charge of managing these contracts, I will ensure that both parties understand the contract terms and involve all the stakeholders in its implementation. And after the risks, I would do a proper follow-up to enhance accountability.</w:t>
      </w:r>
    </w:p>
    <w:p w14:paraId="6AA6D3F1" w14:textId="77777777" w:rsidR="00B34AE5" w:rsidRPr="00ED5F60" w:rsidRDefault="00B34AE5" w:rsidP="00ED5F60">
      <w:pPr>
        <w:pStyle w:val="NormalWeb"/>
        <w:spacing w:before="0" w:beforeAutospacing="0" w:after="0" w:afterAutospacing="0" w:line="480" w:lineRule="auto"/>
        <w:rPr>
          <w:color w:val="0E101A"/>
        </w:rPr>
      </w:pPr>
      <w:r w:rsidRPr="00ED5F60">
        <w:rPr>
          <w:rStyle w:val="Strong"/>
          <w:color w:val="0E101A"/>
        </w:rPr>
        <w:t>Advantages</w:t>
      </w:r>
    </w:p>
    <w:p w14:paraId="1D1DC0DD" w14:textId="77777777" w:rsidR="00B34AE5" w:rsidRPr="00ED5F60" w:rsidRDefault="00B34AE5" w:rsidP="00ED5F60">
      <w:pPr>
        <w:pStyle w:val="NormalWeb"/>
        <w:spacing w:before="0" w:beforeAutospacing="0" w:after="0" w:afterAutospacing="0" w:line="480" w:lineRule="auto"/>
        <w:rPr>
          <w:color w:val="0E101A"/>
        </w:rPr>
      </w:pPr>
      <w:r w:rsidRPr="00ED5F60">
        <w:rPr>
          <w:color w:val="0E101A"/>
        </w:rPr>
        <w:t>The legal system will ensure that all parties appropriately understand the proper knowledge of the contract. Therefore, limiting possible fraud issues.</w:t>
      </w:r>
    </w:p>
    <w:p w14:paraId="197C8F84" w14:textId="77777777" w:rsidR="00B34AE5" w:rsidRPr="00ED5F60" w:rsidRDefault="00B34AE5" w:rsidP="00ED5F60">
      <w:pPr>
        <w:pStyle w:val="NormalWeb"/>
        <w:spacing w:before="0" w:beforeAutospacing="0" w:after="0" w:afterAutospacing="0" w:line="480" w:lineRule="auto"/>
        <w:rPr>
          <w:color w:val="0E101A"/>
        </w:rPr>
      </w:pPr>
      <w:r w:rsidRPr="00ED5F60">
        <w:rPr>
          <w:rStyle w:val="Strong"/>
          <w:color w:val="0E101A"/>
        </w:rPr>
        <w:t>Disadvantage </w:t>
      </w:r>
    </w:p>
    <w:p w14:paraId="5A9A7B64" w14:textId="77777777" w:rsidR="00B34AE5" w:rsidRPr="00ED5F60" w:rsidRDefault="00B34AE5" w:rsidP="00ED5F60">
      <w:pPr>
        <w:pStyle w:val="NormalWeb"/>
        <w:spacing w:before="0" w:beforeAutospacing="0" w:after="0" w:afterAutospacing="0" w:line="480" w:lineRule="auto"/>
        <w:rPr>
          <w:color w:val="0E101A"/>
        </w:rPr>
      </w:pPr>
      <w:r w:rsidRPr="00ED5F60">
        <w:rPr>
          <w:color w:val="0E101A"/>
        </w:rPr>
        <w:t>The possibility of one party being misguided must also be put into consideration.</w:t>
      </w:r>
    </w:p>
    <w:p w14:paraId="1D26B95E" w14:textId="71A1FC60" w:rsidR="00F01946" w:rsidRPr="00ED5F60" w:rsidRDefault="00F01946" w:rsidP="00ED5F60">
      <w:pPr>
        <w:spacing w:line="480" w:lineRule="auto"/>
        <w:rPr>
          <w:rFonts w:ascii="Times New Roman" w:hAnsi="Times New Roman" w:cs="Times New Roman"/>
          <w:sz w:val="24"/>
          <w:szCs w:val="24"/>
        </w:rPr>
      </w:pPr>
    </w:p>
    <w:p w14:paraId="040D0D63" w14:textId="77777777" w:rsidR="006B5DF9" w:rsidRPr="00ED5F60" w:rsidRDefault="006B5DF9" w:rsidP="00ED5F60">
      <w:pPr>
        <w:spacing w:after="0" w:line="480" w:lineRule="auto"/>
        <w:rPr>
          <w:rFonts w:ascii="Times New Roman" w:eastAsia="Times New Roman" w:hAnsi="Times New Roman" w:cs="Times New Roman"/>
          <w:sz w:val="24"/>
          <w:szCs w:val="24"/>
        </w:rPr>
      </w:pPr>
    </w:p>
    <w:p w14:paraId="0E63B9B1" w14:textId="77777777" w:rsidR="006B5DF9" w:rsidRPr="00ED5F60" w:rsidRDefault="006B5DF9" w:rsidP="00ED5F60">
      <w:pPr>
        <w:spacing w:after="0" w:line="480" w:lineRule="auto"/>
        <w:rPr>
          <w:rFonts w:ascii="Times New Roman" w:eastAsia="Times New Roman" w:hAnsi="Times New Roman" w:cs="Times New Roman"/>
          <w:sz w:val="24"/>
          <w:szCs w:val="24"/>
        </w:rPr>
      </w:pPr>
    </w:p>
    <w:p w14:paraId="3E7F516E" w14:textId="77777777" w:rsidR="006B5DF9" w:rsidRPr="00ED5F60" w:rsidRDefault="006B5DF9" w:rsidP="00ED5F60">
      <w:pPr>
        <w:spacing w:after="0" w:line="480" w:lineRule="auto"/>
        <w:rPr>
          <w:rFonts w:ascii="Times New Roman" w:eastAsia="Times New Roman" w:hAnsi="Times New Roman" w:cs="Times New Roman"/>
          <w:sz w:val="24"/>
          <w:szCs w:val="24"/>
        </w:rPr>
      </w:pPr>
    </w:p>
    <w:p w14:paraId="68BC926D" w14:textId="77777777" w:rsidR="00ED5F60" w:rsidRDefault="00ED5F60" w:rsidP="00ED5F60">
      <w:pPr>
        <w:spacing w:after="0" w:line="480" w:lineRule="auto"/>
        <w:jc w:val="center"/>
        <w:rPr>
          <w:rFonts w:ascii="Times New Roman" w:eastAsia="Times New Roman" w:hAnsi="Times New Roman" w:cs="Times New Roman"/>
          <w:b/>
          <w:bCs/>
          <w:sz w:val="24"/>
          <w:szCs w:val="24"/>
        </w:rPr>
      </w:pPr>
    </w:p>
    <w:p w14:paraId="397025CF" w14:textId="0390E562" w:rsidR="00B34AE5" w:rsidRPr="00ED5F60" w:rsidRDefault="00B34AE5" w:rsidP="00ED5F60">
      <w:pPr>
        <w:spacing w:after="0" w:line="480" w:lineRule="auto"/>
        <w:jc w:val="center"/>
        <w:rPr>
          <w:rFonts w:ascii="Times New Roman" w:eastAsia="Times New Roman" w:hAnsi="Times New Roman" w:cs="Times New Roman"/>
          <w:b/>
          <w:bCs/>
          <w:sz w:val="24"/>
          <w:szCs w:val="24"/>
        </w:rPr>
      </w:pPr>
      <w:r w:rsidRPr="00ED5F60">
        <w:rPr>
          <w:rFonts w:ascii="Times New Roman" w:eastAsia="Times New Roman" w:hAnsi="Times New Roman" w:cs="Times New Roman"/>
          <w:b/>
          <w:bCs/>
          <w:sz w:val="24"/>
          <w:szCs w:val="24"/>
        </w:rPr>
        <w:lastRenderedPageBreak/>
        <w:t>Reference</w:t>
      </w:r>
    </w:p>
    <w:p w14:paraId="17021CAE" w14:textId="77777777" w:rsidR="00B34AE5" w:rsidRPr="00311F8E" w:rsidRDefault="00B34AE5" w:rsidP="00ED5F60">
      <w:pPr>
        <w:spacing w:after="0" w:line="480" w:lineRule="auto"/>
        <w:ind w:left="720" w:hanging="720"/>
        <w:rPr>
          <w:rFonts w:ascii="Times New Roman" w:eastAsia="Times New Roman" w:hAnsi="Times New Roman" w:cs="Times New Roman"/>
          <w:sz w:val="24"/>
          <w:szCs w:val="24"/>
        </w:rPr>
      </w:pPr>
      <w:r w:rsidRPr="00311F8E">
        <w:rPr>
          <w:rFonts w:ascii="Times New Roman" w:eastAsia="Times New Roman" w:hAnsi="Times New Roman" w:cs="Times New Roman"/>
          <w:sz w:val="24"/>
          <w:szCs w:val="24"/>
        </w:rPr>
        <w:t xml:space="preserve">Hall, K. B. (2019). An International Comparison of the Operatorship Provisions Contained in Model Form Oil &amp; Gas Joint Operating Agreements. </w:t>
      </w:r>
      <w:r w:rsidRPr="00311F8E">
        <w:rPr>
          <w:rFonts w:ascii="Times New Roman" w:eastAsia="Times New Roman" w:hAnsi="Times New Roman" w:cs="Times New Roman"/>
          <w:i/>
          <w:iCs/>
          <w:sz w:val="24"/>
          <w:szCs w:val="24"/>
        </w:rPr>
        <w:t>LSU J. Energy L. &amp; Resources</w:t>
      </w:r>
      <w:r w:rsidRPr="00311F8E">
        <w:rPr>
          <w:rFonts w:ascii="Times New Roman" w:eastAsia="Times New Roman" w:hAnsi="Times New Roman" w:cs="Times New Roman"/>
          <w:sz w:val="24"/>
          <w:szCs w:val="24"/>
        </w:rPr>
        <w:t xml:space="preserve">, </w:t>
      </w:r>
      <w:r w:rsidRPr="00311F8E">
        <w:rPr>
          <w:rFonts w:ascii="Times New Roman" w:eastAsia="Times New Roman" w:hAnsi="Times New Roman" w:cs="Times New Roman"/>
          <w:i/>
          <w:iCs/>
          <w:sz w:val="24"/>
          <w:szCs w:val="24"/>
        </w:rPr>
        <w:t>7</w:t>
      </w:r>
      <w:r w:rsidRPr="00311F8E">
        <w:rPr>
          <w:rFonts w:ascii="Times New Roman" w:eastAsia="Times New Roman" w:hAnsi="Times New Roman" w:cs="Times New Roman"/>
          <w:sz w:val="24"/>
          <w:szCs w:val="24"/>
        </w:rPr>
        <w:t>, 79.</w:t>
      </w:r>
    </w:p>
    <w:p w14:paraId="471307BE" w14:textId="77777777" w:rsidR="00B34AE5" w:rsidRPr="00ED5F60" w:rsidRDefault="00B34AE5" w:rsidP="00ED5F60">
      <w:pPr>
        <w:spacing w:line="480" w:lineRule="auto"/>
        <w:ind w:left="720" w:hanging="720"/>
        <w:rPr>
          <w:rFonts w:ascii="Times New Roman" w:hAnsi="Times New Roman" w:cs="Times New Roman"/>
          <w:sz w:val="24"/>
          <w:szCs w:val="24"/>
        </w:rPr>
      </w:pPr>
      <w:r w:rsidRPr="00ED5F60">
        <w:rPr>
          <w:rFonts w:ascii="Times New Roman" w:hAnsi="Times New Roman" w:cs="Times New Roman"/>
          <w:sz w:val="24"/>
          <w:szCs w:val="24"/>
        </w:rPr>
        <w:t xml:space="preserve">Hamilton, J. S., &amp; Nilsson, S. (2020). Practical aviation &amp; aerospace law (7th ed.). Aviation </w:t>
      </w:r>
    </w:p>
    <w:p w14:paraId="401CD745" w14:textId="77777777" w:rsidR="00B34AE5" w:rsidRPr="00ED5F60" w:rsidRDefault="00B34AE5" w:rsidP="00ED5F60">
      <w:pPr>
        <w:spacing w:after="0" w:line="480" w:lineRule="auto"/>
        <w:ind w:left="720" w:hanging="720"/>
        <w:rPr>
          <w:rFonts w:ascii="Times New Roman" w:eastAsia="Times New Roman" w:hAnsi="Times New Roman" w:cs="Times New Roman"/>
          <w:sz w:val="24"/>
          <w:szCs w:val="24"/>
        </w:rPr>
      </w:pPr>
      <w:r w:rsidRPr="00202DCB">
        <w:rPr>
          <w:rFonts w:ascii="Times New Roman" w:eastAsia="Times New Roman" w:hAnsi="Times New Roman" w:cs="Times New Roman"/>
          <w:sz w:val="24"/>
          <w:szCs w:val="24"/>
        </w:rPr>
        <w:t xml:space="preserve">Hurley, W. (2019). Failure of Notice to Terms in Online Contract Formation: A Solution that Informs Consumers of Their Obligations and Rights. </w:t>
      </w:r>
      <w:r w:rsidRPr="00202DCB">
        <w:rPr>
          <w:rFonts w:ascii="Times New Roman" w:eastAsia="Times New Roman" w:hAnsi="Times New Roman" w:cs="Times New Roman"/>
          <w:i/>
          <w:iCs/>
          <w:sz w:val="24"/>
          <w:szCs w:val="24"/>
        </w:rPr>
        <w:t>Liberty UL Rev.</w:t>
      </w:r>
      <w:r w:rsidRPr="00202DCB">
        <w:rPr>
          <w:rFonts w:ascii="Times New Roman" w:eastAsia="Times New Roman" w:hAnsi="Times New Roman" w:cs="Times New Roman"/>
          <w:sz w:val="24"/>
          <w:szCs w:val="24"/>
        </w:rPr>
        <w:t xml:space="preserve">, </w:t>
      </w:r>
      <w:r w:rsidRPr="00202DCB">
        <w:rPr>
          <w:rFonts w:ascii="Times New Roman" w:eastAsia="Times New Roman" w:hAnsi="Times New Roman" w:cs="Times New Roman"/>
          <w:i/>
          <w:iCs/>
          <w:sz w:val="24"/>
          <w:szCs w:val="24"/>
        </w:rPr>
        <w:t>14</w:t>
      </w:r>
      <w:r w:rsidRPr="00202DCB">
        <w:rPr>
          <w:rFonts w:ascii="Times New Roman" w:eastAsia="Times New Roman" w:hAnsi="Times New Roman" w:cs="Times New Roman"/>
          <w:sz w:val="24"/>
          <w:szCs w:val="24"/>
        </w:rPr>
        <w:t>, 249.</w:t>
      </w:r>
    </w:p>
    <w:p w14:paraId="2D7B4457" w14:textId="77777777" w:rsidR="00B34AE5" w:rsidRPr="00ED5F60" w:rsidRDefault="00B34AE5" w:rsidP="00ED5F60">
      <w:pPr>
        <w:spacing w:line="480" w:lineRule="auto"/>
        <w:ind w:left="720" w:hanging="720"/>
        <w:rPr>
          <w:rFonts w:ascii="Times New Roman" w:hAnsi="Times New Roman" w:cs="Times New Roman"/>
          <w:sz w:val="24"/>
          <w:szCs w:val="24"/>
        </w:rPr>
      </w:pPr>
      <w:r w:rsidRPr="00ED5F60">
        <w:rPr>
          <w:rFonts w:ascii="Times New Roman" w:hAnsi="Times New Roman" w:cs="Times New Roman"/>
          <w:sz w:val="24"/>
          <w:szCs w:val="24"/>
        </w:rPr>
        <w:t xml:space="preserve">Supplies &amp; Academics. </w:t>
      </w:r>
    </w:p>
    <w:p w14:paraId="58DE2786" w14:textId="5D9F34B7" w:rsidR="001A4A36" w:rsidRPr="00ED5F60" w:rsidRDefault="001A4A36" w:rsidP="00ED5F60">
      <w:pPr>
        <w:spacing w:line="480" w:lineRule="auto"/>
        <w:rPr>
          <w:rFonts w:ascii="Times New Roman" w:hAnsi="Times New Roman" w:cs="Times New Roman"/>
          <w:sz w:val="24"/>
          <w:szCs w:val="24"/>
        </w:rPr>
      </w:pPr>
    </w:p>
    <w:p w14:paraId="3FB6460B" w14:textId="4EA9ED9C" w:rsidR="001A4A36" w:rsidRPr="00ED5F60" w:rsidRDefault="001A4A36" w:rsidP="00ED5F60">
      <w:pPr>
        <w:spacing w:line="480" w:lineRule="auto"/>
        <w:rPr>
          <w:rFonts w:ascii="Times New Roman" w:hAnsi="Times New Roman" w:cs="Times New Roman"/>
          <w:sz w:val="24"/>
          <w:szCs w:val="24"/>
        </w:rPr>
      </w:pPr>
    </w:p>
    <w:p w14:paraId="680D5CCD" w14:textId="63AE0A39" w:rsidR="001A4A36" w:rsidRPr="00ED5F60" w:rsidRDefault="001A4A36" w:rsidP="00ED5F60">
      <w:pPr>
        <w:spacing w:line="480" w:lineRule="auto"/>
        <w:rPr>
          <w:rFonts w:ascii="Times New Roman" w:hAnsi="Times New Roman" w:cs="Times New Roman"/>
          <w:sz w:val="24"/>
          <w:szCs w:val="24"/>
        </w:rPr>
      </w:pPr>
    </w:p>
    <w:p w14:paraId="26CB202C" w14:textId="599E0E4D" w:rsidR="001A4A36" w:rsidRPr="00ED5F60" w:rsidRDefault="001A4A36" w:rsidP="00ED5F60">
      <w:pPr>
        <w:spacing w:line="480" w:lineRule="auto"/>
        <w:rPr>
          <w:rFonts w:ascii="Times New Roman" w:hAnsi="Times New Roman" w:cs="Times New Roman"/>
          <w:sz w:val="24"/>
          <w:szCs w:val="24"/>
        </w:rPr>
      </w:pPr>
    </w:p>
    <w:p w14:paraId="1F978368" w14:textId="77777777" w:rsidR="001A4A36" w:rsidRPr="00ED5F60" w:rsidRDefault="001A4A36" w:rsidP="00ED5F60">
      <w:pPr>
        <w:spacing w:line="480" w:lineRule="auto"/>
        <w:rPr>
          <w:rFonts w:ascii="Times New Roman" w:hAnsi="Times New Roman" w:cs="Times New Roman"/>
          <w:sz w:val="24"/>
          <w:szCs w:val="24"/>
        </w:rPr>
      </w:pPr>
    </w:p>
    <w:p w14:paraId="4C25F230" w14:textId="77777777" w:rsidR="00251BDD" w:rsidRPr="00ED5F60" w:rsidRDefault="00251BDD" w:rsidP="00ED5F60">
      <w:pPr>
        <w:spacing w:line="480" w:lineRule="auto"/>
        <w:rPr>
          <w:rFonts w:ascii="Times New Roman" w:hAnsi="Times New Roman" w:cs="Times New Roman"/>
          <w:sz w:val="24"/>
          <w:szCs w:val="24"/>
        </w:rPr>
      </w:pPr>
    </w:p>
    <w:sectPr w:rsidR="00251BDD" w:rsidRPr="00ED5F6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C6327" w14:textId="77777777" w:rsidR="007D6928" w:rsidRDefault="007D6928" w:rsidP="00B34AE5">
      <w:pPr>
        <w:spacing w:after="0" w:line="240" w:lineRule="auto"/>
      </w:pPr>
      <w:r>
        <w:separator/>
      </w:r>
    </w:p>
  </w:endnote>
  <w:endnote w:type="continuationSeparator" w:id="0">
    <w:p w14:paraId="44BA282F" w14:textId="77777777" w:rsidR="007D6928" w:rsidRDefault="007D6928" w:rsidP="00B3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1A2BC" w14:textId="77777777" w:rsidR="007D6928" w:rsidRDefault="007D6928" w:rsidP="00B34AE5">
      <w:pPr>
        <w:spacing w:after="0" w:line="240" w:lineRule="auto"/>
      </w:pPr>
      <w:r>
        <w:separator/>
      </w:r>
    </w:p>
  </w:footnote>
  <w:footnote w:type="continuationSeparator" w:id="0">
    <w:p w14:paraId="1516F00F" w14:textId="77777777" w:rsidR="007D6928" w:rsidRDefault="007D6928" w:rsidP="00B34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4563035"/>
      <w:docPartObj>
        <w:docPartGallery w:val="Page Numbers (Top of Page)"/>
        <w:docPartUnique/>
      </w:docPartObj>
    </w:sdtPr>
    <w:sdtEndPr>
      <w:rPr>
        <w:noProof/>
      </w:rPr>
    </w:sdtEndPr>
    <w:sdtContent>
      <w:p w14:paraId="0398295B" w14:textId="32D135B3" w:rsidR="00B34AE5" w:rsidRDefault="00B34AE5" w:rsidP="00B34AE5">
        <w:pPr>
          <w:pStyle w:val="Header"/>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7035CB87" w14:textId="77777777" w:rsidR="00B34AE5" w:rsidRDefault="00B34A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BDD"/>
    <w:rsid w:val="000527EB"/>
    <w:rsid w:val="000A10D4"/>
    <w:rsid w:val="00117658"/>
    <w:rsid w:val="001A4A36"/>
    <w:rsid w:val="00202DCB"/>
    <w:rsid w:val="00251BDD"/>
    <w:rsid w:val="00255C04"/>
    <w:rsid w:val="00311F8E"/>
    <w:rsid w:val="00430F9C"/>
    <w:rsid w:val="00461AA6"/>
    <w:rsid w:val="006B5DF9"/>
    <w:rsid w:val="007550A4"/>
    <w:rsid w:val="007D6928"/>
    <w:rsid w:val="008273FC"/>
    <w:rsid w:val="008547BB"/>
    <w:rsid w:val="00B205C4"/>
    <w:rsid w:val="00B34AE5"/>
    <w:rsid w:val="00D84294"/>
    <w:rsid w:val="00DA6226"/>
    <w:rsid w:val="00ED5F60"/>
    <w:rsid w:val="00F01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F451B"/>
  <w15:chartTrackingRefBased/>
  <w15:docId w15:val="{C229C849-D6FD-4092-B27C-EC421D94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2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226"/>
    <w:rPr>
      <w:b/>
      <w:bCs/>
    </w:rPr>
  </w:style>
  <w:style w:type="paragraph" w:styleId="Header">
    <w:name w:val="header"/>
    <w:basedOn w:val="Normal"/>
    <w:link w:val="HeaderChar"/>
    <w:uiPriority w:val="99"/>
    <w:unhideWhenUsed/>
    <w:rsid w:val="00B34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AE5"/>
  </w:style>
  <w:style w:type="paragraph" w:styleId="Footer">
    <w:name w:val="footer"/>
    <w:basedOn w:val="Normal"/>
    <w:link w:val="FooterChar"/>
    <w:uiPriority w:val="99"/>
    <w:unhideWhenUsed/>
    <w:rsid w:val="00B34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182552">
      <w:bodyDiv w:val="1"/>
      <w:marLeft w:val="0"/>
      <w:marRight w:val="0"/>
      <w:marTop w:val="0"/>
      <w:marBottom w:val="0"/>
      <w:divBdr>
        <w:top w:val="none" w:sz="0" w:space="0" w:color="auto"/>
        <w:left w:val="none" w:sz="0" w:space="0" w:color="auto"/>
        <w:bottom w:val="none" w:sz="0" w:space="0" w:color="auto"/>
        <w:right w:val="none" w:sz="0" w:space="0" w:color="auto"/>
      </w:divBdr>
      <w:divsChild>
        <w:div w:id="1072846361">
          <w:marLeft w:val="0"/>
          <w:marRight w:val="0"/>
          <w:marTop w:val="0"/>
          <w:marBottom w:val="0"/>
          <w:divBdr>
            <w:top w:val="none" w:sz="0" w:space="0" w:color="auto"/>
            <w:left w:val="none" w:sz="0" w:space="0" w:color="auto"/>
            <w:bottom w:val="none" w:sz="0" w:space="0" w:color="auto"/>
            <w:right w:val="none" w:sz="0" w:space="0" w:color="auto"/>
          </w:divBdr>
        </w:div>
      </w:divsChild>
    </w:div>
    <w:div w:id="462113147">
      <w:bodyDiv w:val="1"/>
      <w:marLeft w:val="0"/>
      <w:marRight w:val="0"/>
      <w:marTop w:val="0"/>
      <w:marBottom w:val="0"/>
      <w:divBdr>
        <w:top w:val="none" w:sz="0" w:space="0" w:color="auto"/>
        <w:left w:val="none" w:sz="0" w:space="0" w:color="auto"/>
        <w:bottom w:val="none" w:sz="0" w:space="0" w:color="auto"/>
        <w:right w:val="none" w:sz="0" w:space="0" w:color="auto"/>
      </w:divBdr>
      <w:divsChild>
        <w:div w:id="797453276">
          <w:marLeft w:val="0"/>
          <w:marRight w:val="0"/>
          <w:marTop w:val="0"/>
          <w:marBottom w:val="0"/>
          <w:divBdr>
            <w:top w:val="none" w:sz="0" w:space="0" w:color="auto"/>
            <w:left w:val="none" w:sz="0" w:space="0" w:color="auto"/>
            <w:bottom w:val="none" w:sz="0" w:space="0" w:color="auto"/>
            <w:right w:val="none" w:sz="0" w:space="0" w:color="auto"/>
          </w:divBdr>
        </w:div>
      </w:divsChild>
    </w:div>
    <w:div w:id="768966595">
      <w:bodyDiv w:val="1"/>
      <w:marLeft w:val="0"/>
      <w:marRight w:val="0"/>
      <w:marTop w:val="0"/>
      <w:marBottom w:val="0"/>
      <w:divBdr>
        <w:top w:val="none" w:sz="0" w:space="0" w:color="auto"/>
        <w:left w:val="none" w:sz="0" w:space="0" w:color="auto"/>
        <w:bottom w:val="none" w:sz="0" w:space="0" w:color="auto"/>
        <w:right w:val="none" w:sz="0" w:space="0" w:color="auto"/>
      </w:divBdr>
    </w:div>
    <w:div w:id="1519200722">
      <w:bodyDiv w:val="1"/>
      <w:marLeft w:val="0"/>
      <w:marRight w:val="0"/>
      <w:marTop w:val="0"/>
      <w:marBottom w:val="0"/>
      <w:divBdr>
        <w:top w:val="none" w:sz="0" w:space="0" w:color="auto"/>
        <w:left w:val="none" w:sz="0" w:space="0" w:color="auto"/>
        <w:bottom w:val="none" w:sz="0" w:space="0" w:color="auto"/>
        <w:right w:val="none" w:sz="0" w:space="0" w:color="auto"/>
      </w:divBdr>
    </w:div>
    <w:div w:id="1631864510">
      <w:bodyDiv w:val="1"/>
      <w:marLeft w:val="0"/>
      <w:marRight w:val="0"/>
      <w:marTop w:val="0"/>
      <w:marBottom w:val="0"/>
      <w:divBdr>
        <w:top w:val="none" w:sz="0" w:space="0" w:color="auto"/>
        <w:left w:val="none" w:sz="0" w:space="0" w:color="auto"/>
        <w:bottom w:val="none" w:sz="0" w:space="0" w:color="auto"/>
        <w:right w:val="none" w:sz="0" w:space="0" w:color="auto"/>
      </w:divBdr>
      <w:divsChild>
        <w:div w:id="764229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1</cp:revision>
  <dcterms:created xsi:type="dcterms:W3CDTF">2021-03-05T06:03:00Z</dcterms:created>
  <dcterms:modified xsi:type="dcterms:W3CDTF">2021-03-05T09:34:00Z</dcterms:modified>
</cp:coreProperties>
</file>